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12"/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33"/>
        <w:gridCol w:w="2293"/>
        <w:gridCol w:w="1560"/>
        <w:gridCol w:w="4115"/>
      </w:tblGrid>
      <w:tr w:rsidR="005F3301" w:rsidTr="00922569">
        <w:trPr>
          <w:gridAfter w:val="2"/>
          <w:wAfter w:w="5675" w:type="dxa"/>
          <w:trHeight w:val="320"/>
        </w:trPr>
        <w:tc>
          <w:tcPr>
            <w:tcW w:w="32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F3301" w:rsidRPr="00DF167C" w:rsidRDefault="005F3301" w:rsidP="00922569">
            <w:pPr>
              <w:tabs>
                <w:tab w:val="left" w:pos="8042"/>
              </w:tabs>
              <w:jc w:val="center"/>
              <w:rPr>
                <w:sz w:val="18"/>
              </w:rPr>
            </w:pPr>
            <w:r w:rsidRPr="00BD07E9">
              <w:rPr>
                <w:bCs/>
              </w:rPr>
              <w:t>rok akademicki 202</w:t>
            </w:r>
            <w:r w:rsidR="00D078F4">
              <w:rPr>
                <w:bCs/>
              </w:rPr>
              <w:t>5</w:t>
            </w:r>
            <w:r w:rsidRPr="00BD07E9">
              <w:rPr>
                <w:bCs/>
              </w:rPr>
              <w:t>/202</w:t>
            </w:r>
            <w:r w:rsidR="00D078F4">
              <w:rPr>
                <w:bCs/>
              </w:rPr>
              <w:t>6</w:t>
            </w:r>
          </w:p>
        </w:tc>
      </w:tr>
      <w:tr w:rsidR="005F3301" w:rsidTr="00922569">
        <w:trPr>
          <w:trHeight w:val="592"/>
        </w:trPr>
        <w:tc>
          <w:tcPr>
            <w:tcW w:w="32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F3301" w:rsidRPr="00BD07E9" w:rsidRDefault="005F3301" w:rsidP="00922569">
            <w:pPr>
              <w:tabs>
                <w:tab w:val="left" w:pos="8042"/>
              </w:tabs>
              <w:jc w:val="center"/>
              <w:rPr>
                <w:bCs/>
                <w:sz w:val="22"/>
              </w:rPr>
            </w:pPr>
            <w:r w:rsidRPr="00BD07E9">
              <w:rPr>
                <w:bCs/>
                <w:sz w:val="22"/>
              </w:rPr>
              <w:t xml:space="preserve">Termin zjazdu </w:t>
            </w:r>
          </w:p>
          <w:p w:rsidR="005F3301" w:rsidRPr="00DF167C" w:rsidRDefault="00D078F4" w:rsidP="00922569">
            <w:pPr>
              <w:tabs>
                <w:tab w:val="left" w:pos="8042"/>
              </w:tabs>
              <w:jc w:val="center"/>
              <w:rPr>
                <w:bCs/>
                <w:sz w:val="18"/>
              </w:rPr>
            </w:pPr>
            <w:r>
              <w:rPr>
                <w:bCs/>
                <w:sz w:val="22"/>
              </w:rPr>
              <w:t>31.01</w:t>
            </w:r>
            <w:r w:rsidR="00FA1CA7">
              <w:rPr>
                <w:bCs/>
                <w:sz w:val="22"/>
              </w:rPr>
              <w:t>-</w:t>
            </w:r>
            <w:r>
              <w:rPr>
                <w:bCs/>
                <w:sz w:val="22"/>
              </w:rPr>
              <w:t>01.02</w:t>
            </w:r>
            <w:r w:rsidR="00FA1CA7">
              <w:rPr>
                <w:bCs/>
                <w:sz w:val="22"/>
              </w:rPr>
              <w:t>.</w:t>
            </w:r>
            <w:r w:rsidR="00171FAD">
              <w:rPr>
                <w:bCs/>
                <w:sz w:val="22"/>
              </w:rPr>
              <w:t>202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56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F3301" w:rsidRPr="003647EF" w:rsidRDefault="005F3301" w:rsidP="00922569">
            <w:pPr>
              <w:spacing w:after="200" w:line="276" w:lineRule="auto"/>
              <w:jc w:val="center"/>
              <w:rPr>
                <w:b/>
              </w:rPr>
            </w:pPr>
            <w:r w:rsidRPr="003647EF">
              <w:rPr>
                <w:b/>
              </w:rPr>
              <w:t>Podyplomowe Studia Ochrony Informacji Niejawnych i Danych Osobowych</w:t>
            </w:r>
          </w:p>
        </w:tc>
      </w:tr>
      <w:tr w:rsidR="005F3301" w:rsidTr="00922569">
        <w:trPr>
          <w:cantSplit/>
          <w:trHeight w:val="500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3301" w:rsidRDefault="005F3301" w:rsidP="0092256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godzina</w:t>
            </w:r>
            <w:r>
              <w:rPr>
                <w:bCs/>
                <w:sz w:val="18"/>
              </w:rPr>
              <w:br/>
              <w:t>od – do</w:t>
            </w: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3301" w:rsidRDefault="005F3301" w:rsidP="00922569">
            <w:pPr>
              <w:jc w:val="center"/>
              <w:rPr>
                <w:b/>
                <w:bCs/>
                <w:spacing w:val="26"/>
              </w:rPr>
            </w:pPr>
            <w:r>
              <w:rPr>
                <w:b/>
                <w:bCs/>
                <w:spacing w:val="26"/>
              </w:rPr>
              <w:t>SOBOTA</w:t>
            </w:r>
          </w:p>
        </w:tc>
        <w:tc>
          <w:tcPr>
            <w:tcW w:w="411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3301" w:rsidRDefault="005F3301" w:rsidP="00922569">
            <w:pPr>
              <w:pStyle w:val="Nagwek1"/>
              <w:rPr>
                <w:spacing w:val="26"/>
              </w:rPr>
            </w:pPr>
            <w:r>
              <w:rPr>
                <w:spacing w:val="26"/>
              </w:rPr>
              <w:t>NIEDZIELA</w:t>
            </w:r>
          </w:p>
        </w:tc>
      </w:tr>
      <w:tr w:rsidR="00AD6CE7" w:rsidTr="00922569">
        <w:trPr>
          <w:cantSplit/>
          <w:trHeight w:val="531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6CE7" w:rsidRDefault="00AD6CE7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8–9</w:t>
            </w: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6CE7" w:rsidRPr="00AD6CE7" w:rsidRDefault="00D429BD" w:rsidP="00922569">
            <w:pPr>
              <w:jc w:val="center"/>
              <w:rPr>
                <w:b/>
              </w:rPr>
            </w:pPr>
            <w:r>
              <w:rPr>
                <w:b/>
              </w:rPr>
              <w:t>Stacjonarnie</w:t>
            </w:r>
          </w:p>
        </w:tc>
        <w:tc>
          <w:tcPr>
            <w:tcW w:w="4115" w:type="dxa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6CE7" w:rsidRPr="00AD6CE7" w:rsidRDefault="00D429BD" w:rsidP="00922569">
            <w:pPr>
              <w:jc w:val="center"/>
              <w:rPr>
                <w:b/>
              </w:rPr>
            </w:pPr>
            <w:r>
              <w:rPr>
                <w:b/>
              </w:rPr>
              <w:t>Stacjonarnie</w:t>
            </w:r>
          </w:p>
        </w:tc>
      </w:tr>
      <w:tr w:rsidR="00CA4BDF" w:rsidTr="00922569">
        <w:trPr>
          <w:cantSplit/>
          <w:trHeight w:val="23"/>
        </w:trPr>
        <w:tc>
          <w:tcPr>
            <w:tcW w:w="933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CA4BDF" w:rsidRDefault="00CA4BDF" w:rsidP="00922569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dashed" w:sz="2" w:space="0" w:color="FFFFFF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4BDF" w:rsidRDefault="00CA4BDF" w:rsidP="00922569">
            <w:pPr>
              <w:jc w:val="center"/>
            </w:pPr>
          </w:p>
        </w:tc>
        <w:tc>
          <w:tcPr>
            <w:tcW w:w="41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CC0" w:rsidRDefault="00245CC0" w:rsidP="00245CC0">
            <w:pPr>
              <w:jc w:val="center"/>
            </w:pPr>
            <w:r>
              <w:t>Postępowanie z dokumentacją jednostki  organizacyjnej (</w:t>
            </w:r>
            <w:proofErr w:type="spellStart"/>
            <w:r>
              <w:t>ćw</w:t>
            </w:r>
            <w:proofErr w:type="spellEnd"/>
            <w:r>
              <w:t xml:space="preserve">)                                 mgr Z. </w:t>
            </w:r>
            <w:proofErr w:type="spellStart"/>
            <w:r>
              <w:t>Ciostek</w:t>
            </w:r>
            <w:proofErr w:type="spellEnd"/>
            <w:r>
              <w:t xml:space="preserve">                                        </w:t>
            </w:r>
          </w:p>
          <w:p w:rsidR="00CA4BDF" w:rsidRDefault="00A33B3A" w:rsidP="00922569">
            <w:pPr>
              <w:jc w:val="center"/>
            </w:pPr>
            <w:r>
              <w:t xml:space="preserve">08.30 – 10.45 (3 godz.)      </w:t>
            </w:r>
            <w:r w:rsidR="002E73E1">
              <w:t xml:space="preserve">                    </w:t>
            </w:r>
            <w:r w:rsidR="002E73E1" w:rsidRPr="0028348D">
              <w:rPr>
                <w:b/>
              </w:rPr>
              <w:t xml:space="preserve">WNS s. </w:t>
            </w:r>
            <w:r w:rsidR="00961EEB">
              <w:rPr>
                <w:b/>
              </w:rPr>
              <w:t>1.15</w:t>
            </w:r>
          </w:p>
        </w:tc>
      </w:tr>
      <w:tr w:rsidR="00CA4BDF" w:rsidTr="00922569">
        <w:trPr>
          <w:cantSplit/>
          <w:trHeight w:val="243"/>
        </w:trPr>
        <w:tc>
          <w:tcPr>
            <w:tcW w:w="93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CA4BDF" w:rsidRDefault="00CA4BDF" w:rsidP="00922569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dashed" w:sz="2" w:space="0" w:color="FFFFFF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78F4" w:rsidRPr="004C7221" w:rsidRDefault="00D078F4" w:rsidP="00922569">
            <w:pPr>
              <w:jc w:val="center"/>
              <w:rPr>
                <w:sz w:val="18"/>
              </w:rPr>
            </w:pPr>
            <w:r w:rsidRPr="004C7221">
              <w:rPr>
                <w:sz w:val="18"/>
              </w:rPr>
              <w:t>Bezpieczeństwo osobowe informacji niejawnych (</w:t>
            </w:r>
            <w:proofErr w:type="spellStart"/>
            <w:r w:rsidRPr="004C7221">
              <w:rPr>
                <w:sz w:val="18"/>
              </w:rPr>
              <w:t>ćw</w:t>
            </w:r>
            <w:proofErr w:type="spellEnd"/>
            <w:r w:rsidRPr="004C7221">
              <w:rPr>
                <w:sz w:val="18"/>
              </w:rPr>
              <w:t>)                                                       dr Ł. Adamczyk</w:t>
            </w:r>
          </w:p>
          <w:p w:rsidR="00CA4BDF" w:rsidRDefault="002E6518" w:rsidP="00922569">
            <w:pPr>
              <w:jc w:val="center"/>
            </w:pPr>
            <w:r>
              <w:t xml:space="preserve">08.30 – 10.45 </w:t>
            </w:r>
            <w:r w:rsidR="00621991">
              <w:t>(3 godz.)</w:t>
            </w:r>
            <w:r w:rsidR="007723E6">
              <w:t xml:space="preserve"> </w:t>
            </w:r>
          </w:p>
          <w:p w:rsidR="002E73E1" w:rsidRPr="0028348D" w:rsidRDefault="002E73E1" w:rsidP="00922569">
            <w:pPr>
              <w:jc w:val="center"/>
              <w:rPr>
                <w:b/>
              </w:rPr>
            </w:pPr>
            <w:r w:rsidRPr="0028348D">
              <w:rPr>
                <w:b/>
              </w:rPr>
              <w:t xml:space="preserve">WNS s. </w:t>
            </w:r>
            <w:r w:rsidR="00961EEB">
              <w:rPr>
                <w:b/>
              </w:rPr>
              <w:t xml:space="preserve">1.12                                                                                                                   </w:t>
            </w:r>
          </w:p>
        </w:tc>
        <w:tc>
          <w:tcPr>
            <w:tcW w:w="41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4BDF" w:rsidRDefault="00CA4BDF" w:rsidP="00922569">
            <w:pPr>
              <w:jc w:val="center"/>
            </w:pPr>
          </w:p>
        </w:tc>
      </w:tr>
      <w:tr w:rsidR="00CA4BDF" w:rsidTr="00922569">
        <w:trPr>
          <w:cantSplit/>
          <w:trHeight w:val="1002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BDF" w:rsidRDefault="00CA4BDF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9–10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4BDF" w:rsidRDefault="00CA4BDF" w:rsidP="00922569">
            <w:pPr>
              <w:jc w:val="center"/>
            </w:pPr>
          </w:p>
        </w:tc>
        <w:tc>
          <w:tcPr>
            <w:tcW w:w="41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4BDF" w:rsidRDefault="00CA4BDF" w:rsidP="00922569">
            <w:pPr>
              <w:jc w:val="center"/>
            </w:pPr>
          </w:p>
        </w:tc>
      </w:tr>
      <w:tr w:rsidR="00CA4BDF" w:rsidTr="00922569">
        <w:trPr>
          <w:cantSplit/>
          <w:trHeight w:val="742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BDF" w:rsidRDefault="00CA4BDF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10–11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4BDF" w:rsidRDefault="00CA4BDF" w:rsidP="00922569">
            <w:pPr>
              <w:jc w:val="center"/>
            </w:pPr>
          </w:p>
        </w:tc>
        <w:tc>
          <w:tcPr>
            <w:tcW w:w="41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4BDF" w:rsidRDefault="00CA4BDF" w:rsidP="00922569">
            <w:pPr>
              <w:jc w:val="center"/>
            </w:pPr>
          </w:p>
        </w:tc>
      </w:tr>
      <w:tr w:rsidR="00E9038D" w:rsidTr="00922569">
        <w:trPr>
          <w:cantSplit/>
          <w:trHeight w:val="252"/>
        </w:trPr>
        <w:tc>
          <w:tcPr>
            <w:tcW w:w="933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038D" w:rsidRDefault="00E9038D" w:rsidP="00922569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038D" w:rsidRDefault="00E9038D" w:rsidP="00922569">
            <w:pPr>
              <w:jc w:val="center"/>
            </w:pPr>
          </w:p>
        </w:tc>
        <w:tc>
          <w:tcPr>
            <w:tcW w:w="41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038D" w:rsidRDefault="00E9038D" w:rsidP="00922569">
            <w:pPr>
              <w:jc w:val="center"/>
            </w:pPr>
          </w:p>
        </w:tc>
      </w:tr>
      <w:tr w:rsidR="000B34B0" w:rsidTr="00922569">
        <w:trPr>
          <w:cantSplit/>
          <w:trHeight w:val="1095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34B0" w:rsidRDefault="000B34B0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11–12</w:t>
            </w: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Pr="004C7221" w:rsidRDefault="000B34B0" w:rsidP="00922569">
            <w:pPr>
              <w:jc w:val="center"/>
              <w:rPr>
                <w:sz w:val="18"/>
              </w:rPr>
            </w:pPr>
            <w:r w:rsidRPr="004C7221">
              <w:rPr>
                <w:sz w:val="18"/>
              </w:rPr>
              <w:t>Bezpieczeństwo osobowe informacji niejawnych (</w:t>
            </w:r>
            <w:proofErr w:type="spellStart"/>
            <w:r w:rsidRPr="004C7221">
              <w:rPr>
                <w:sz w:val="18"/>
              </w:rPr>
              <w:t>ćw</w:t>
            </w:r>
            <w:proofErr w:type="spellEnd"/>
            <w:r w:rsidRPr="004C7221">
              <w:rPr>
                <w:sz w:val="18"/>
              </w:rPr>
              <w:t>)                                                       dr Ł. Adamczyk</w:t>
            </w:r>
          </w:p>
          <w:p w:rsidR="000B34B0" w:rsidRDefault="000B34B0" w:rsidP="00922569">
            <w:pPr>
              <w:jc w:val="center"/>
            </w:pPr>
            <w:r>
              <w:t xml:space="preserve">11.00 – 12.30 (2 godz.)                    </w:t>
            </w:r>
            <w:r w:rsidR="00961EEB" w:rsidRPr="0028348D">
              <w:rPr>
                <w:b/>
              </w:rPr>
              <w:t xml:space="preserve"> WNS s. </w:t>
            </w:r>
            <w:r w:rsidR="00961EEB">
              <w:rPr>
                <w:b/>
              </w:rPr>
              <w:t xml:space="preserve">1.12                                                                                                                   </w:t>
            </w:r>
          </w:p>
        </w:tc>
        <w:tc>
          <w:tcPr>
            <w:tcW w:w="41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5CC0" w:rsidRDefault="00245CC0" w:rsidP="00245CC0">
            <w:pPr>
              <w:jc w:val="center"/>
            </w:pPr>
            <w:r>
              <w:t>Postępowanie z dokumentacją jednostki  organizacyjnej (</w:t>
            </w:r>
            <w:proofErr w:type="spellStart"/>
            <w:r>
              <w:t>ćw</w:t>
            </w:r>
            <w:proofErr w:type="spellEnd"/>
            <w:r>
              <w:t xml:space="preserve">)                                 mgr Z. </w:t>
            </w:r>
            <w:proofErr w:type="spellStart"/>
            <w:r>
              <w:t>Ciostek</w:t>
            </w:r>
            <w:proofErr w:type="spellEnd"/>
            <w:r>
              <w:t xml:space="preserve">                                        </w:t>
            </w:r>
          </w:p>
          <w:p w:rsidR="000B34B0" w:rsidRDefault="000B34B0" w:rsidP="00245CC0">
            <w:pPr>
              <w:jc w:val="center"/>
            </w:pPr>
            <w:r>
              <w:t>11.00 – 1</w:t>
            </w:r>
            <w:r w:rsidR="00245CC0">
              <w:t>3</w:t>
            </w:r>
            <w:r>
              <w:t>.</w:t>
            </w:r>
            <w:r w:rsidR="00245CC0">
              <w:t xml:space="preserve">15 </w:t>
            </w:r>
            <w:r>
              <w:t>(</w:t>
            </w:r>
            <w:r w:rsidR="00245CC0">
              <w:t>3</w:t>
            </w:r>
            <w:r>
              <w:t xml:space="preserve"> godz. )                              </w:t>
            </w:r>
            <w:r w:rsidR="00961EEB" w:rsidRPr="0028348D">
              <w:rPr>
                <w:b/>
              </w:rPr>
              <w:t xml:space="preserve"> WNS s. </w:t>
            </w:r>
            <w:r w:rsidR="00961EEB">
              <w:rPr>
                <w:b/>
              </w:rPr>
              <w:t>1.15</w:t>
            </w:r>
          </w:p>
        </w:tc>
      </w:tr>
      <w:tr w:rsidR="000B34B0" w:rsidTr="00922569">
        <w:trPr>
          <w:cantSplit/>
          <w:trHeight w:val="525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34B0" w:rsidRDefault="000B34B0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12–13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</w:pPr>
          </w:p>
        </w:tc>
        <w:tc>
          <w:tcPr>
            <w:tcW w:w="41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</w:pPr>
          </w:p>
        </w:tc>
      </w:tr>
      <w:tr w:rsidR="000B34B0" w:rsidTr="00922569">
        <w:trPr>
          <w:cantSplit/>
          <w:trHeight w:val="510"/>
        </w:trPr>
        <w:tc>
          <w:tcPr>
            <w:tcW w:w="9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</w:pPr>
          </w:p>
        </w:tc>
        <w:tc>
          <w:tcPr>
            <w:tcW w:w="41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</w:pPr>
          </w:p>
        </w:tc>
      </w:tr>
      <w:tr w:rsidR="000B34B0" w:rsidTr="00922569">
        <w:trPr>
          <w:cantSplit/>
          <w:trHeight w:val="243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B34B0" w:rsidRDefault="000B34B0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13–14</w:t>
            </w: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</w:pPr>
            <w:r>
              <w:t>Bezpieczeństwo teleinformatyczne (</w:t>
            </w:r>
            <w:proofErr w:type="spellStart"/>
            <w:r>
              <w:t>ćw</w:t>
            </w:r>
            <w:proofErr w:type="spellEnd"/>
            <w:r>
              <w:t>)</w:t>
            </w:r>
          </w:p>
          <w:p w:rsidR="000B34B0" w:rsidRDefault="000B34B0" w:rsidP="00922569">
            <w:pPr>
              <w:jc w:val="center"/>
            </w:pPr>
            <w:r>
              <w:t xml:space="preserve">mgr W. Zagórski                                13.00 – 15.15 (3 </w:t>
            </w:r>
            <w:proofErr w:type="spellStart"/>
            <w:r>
              <w:t>godz</w:t>
            </w:r>
            <w:proofErr w:type="spellEnd"/>
            <w:r>
              <w:t xml:space="preserve">)                            </w:t>
            </w:r>
            <w:r w:rsidR="00961EEB" w:rsidRPr="0028348D">
              <w:rPr>
                <w:b/>
              </w:rPr>
              <w:t xml:space="preserve"> WNS s. </w:t>
            </w:r>
            <w:r w:rsidR="00961EEB">
              <w:rPr>
                <w:b/>
              </w:rPr>
              <w:t xml:space="preserve">1.12                                                                                                                   </w:t>
            </w:r>
          </w:p>
        </w:tc>
        <w:tc>
          <w:tcPr>
            <w:tcW w:w="41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</w:pPr>
          </w:p>
        </w:tc>
      </w:tr>
      <w:tr w:rsidR="000B34B0" w:rsidTr="00922569">
        <w:trPr>
          <w:cantSplit/>
          <w:trHeight w:val="543"/>
        </w:trPr>
        <w:tc>
          <w:tcPr>
            <w:tcW w:w="9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</w:pPr>
          </w:p>
        </w:tc>
        <w:tc>
          <w:tcPr>
            <w:tcW w:w="411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34B0" w:rsidRDefault="000B34B0" w:rsidP="00922569">
            <w:pPr>
              <w:jc w:val="center"/>
            </w:pPr>
            <w:r>
              <w:t xml:space="preserve">                          </w:t>
            </w:r>
          </w:p>
        </w:tc>
      </w:tr>
      <w:tr w:rsidR="00922569" w:rsidTr="00245CC0">
        <w:trPr>
          <w:cantSplit/>
          <w:trHeight w:val="243"/>
        </w:trPr>
        <w:tc>
          <w:tcPr>
            <w:tcW w:w="9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  <w:tc>
          <w:tcPr>
            <w:tcW w:w="41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294B74">
            <w:pPr>
              <w:jc w:val="center"/>
            </w:pPr>
            <w:r>
              <w:t xml:space="preserve">Organizacja i funkcjonowanie systemu ochrony informacji niejawnych (w)   </w:t>
            </w:r>
            <w:r w:rsidR="00245CC0">
              <w:t xml:space="preserve">                   </w:t>
            </w:r>
            <w:r>
              <w:t xml:space="preserve">dr hab. S. </w:t>
            </w:r>
            <w:proofErr w:type="spellStart"/>
            <w:r>
              <w:t>Topolewski</w:t>
            </w:r>
            <w:proofErr w:type="spellEnd"/>
            <w:r>
              <w:t>, prof. uczelni  13.</w:t>
            </w:r>
            <w:r w:rsidR="00294B74">
              <w:t>45</w:t>
            </w:r>
            <w:r>
              <w:t xml:space="preserve"> – </w:t>
            </w:r>
            <w:r w:rsidR="00294B74">
              <w:t>16.00</w:t>
            </w:r>
            <w:r>
              <w:t xml:space="preserve"> (3 godz.)                                    </w:t>
            </w:r>
            <w:r w:rsidR="00961EEB" w:rsidRPr="0028348D">
              <w:rPr>
                <w:b/>
              </w:rPr>
              <w:t xml:space="preserve"> WNS s. </w:t>
            </w:r>
            <w:r w:rsidR="00961EEB">
              <w:rPr>
                <w:b/>
              </w:rPr>
              <w:t>1.15</w:t>
            </w:r>
          </w:p>
        </w:tc>
      </w:tr>
      <w:tr w:rsidR="00922569" w:rsidTr="00922569">
        <w:trPr>
          <w:cantSplit/>
          <w:trHeight w:val="930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2569" w:rsidRDefault="00922569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14–15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  <w:tc>
          <w:tcPr>
            <w:tcW w:w="41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</w:tr>
      <w:tr w:rsidR="00922569" w:rsidTr="00922569">
        <w:trPr>
          <w:cantSplit/>
          <w:trHeight w:val="243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2569" w:rsidRDefault="00922569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15–16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  <w:tc>
          <w:tcPr>
            <w:tcW w:w="41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</w:tr>
      <w:tr w:rsidR="00922569" w:rsidTr="00922569">
        <w:trPr>
          <w:cantSplit/>
          <w:trHeight w:val="210"/>
        </w:trPr>
        <w:tc>
          <w:tcPr>
            <w:tcW w:w="9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/>
        </w:tc>
        <w:tc>
          <w:tcPr>
            <w:tcW w:w="41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</w:tr>
      <w:tr w:rsidR="00922569" w:rsidTr="00922569">
        <w:trPr>
          <w:cantSplit/>
          <w:trHeight w:val="531"/>
        </w:trPr>
        <w:tc>
          <w:tcPr>
            <w:tcW w:w="9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  <w:r>
              <w:t>Bezpieczeństwo teleinformatyczne (</w:t>
            </w:r>
            <w:proofErr w:type="spellStart"/>
            <w:r>
              <w:t>ćw</w:t>
            </w:r>
            <w:proofErr w:type="spellEnd"/>
            <w:r>
              <w:t>)</w:t>
            </w:r>
          </w:p>
          <w:p w:rsidR="00922569" w:rsidRDefault="00922569" w:rsidP="00922569">
            <w:pPr>
              <w:jc w:val="center"/>
            </w:pPr>
            <w:r>
              <w:t xml:space="preserve">mgr W. Zagórski                                  15.30 – 17.00 (2 </w:t>
            </w:r>
            <w:proofErr w:type="spellStart"/>
            <w:r>
              <w:t>godz</w:t>
            </w:r>
            <w:proofErr w:type="spellEnd"/>
            <w:r>
              <w:t xml:space="preserve">)                          </w:t>
            </w:r>
            <w:r w:rsidR="00961EEB" w:rsidRPr="0028348D">
              <w:rPr>
                <w:b/>
              </w:rPr>
              <w:t xml:space="preserve"> WNS s. </w:t>
            </w:r>
            <w:r w:rsidR="00961EEB">
              <w:rPr>
                <w:b/>
              </w:rPr>
              <w:t xml:space="preserve">1.12                                                                                                                   </w:t>
            </w:r>
          </w:p>
        </w:tc>
        <w:tc>
          <w:tcPr>
            <w:tcW w:w="41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</w:tr>
      <w:tr w:rsidR="00922569" w:rsidTr="00922569">
        <w:trPr>
          <w:cantSplit/>
          <w:trHeight w:val="273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2569" w:rsidRDefault="00922569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16–17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569" w:rsidRDefault="00922569" w:rsidP="00922569">
            <w:pPr>
              <w:jc w:val="center"/>
            </w:pPr>
          </w:p>
        </w:tc>
        <w:tc>
          <w:tcPr>
            <w:tcW w:w="41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569" w:rsidRDefault="00922569" w:rsidP="00922569">
            <w:pPr>
              <w:jc w:val="center"/>
              <w:rPr>
                <w:sz w:val="16"/>
              </w:rPr>
            </w:pPr>
          </w:p>
        </w:tc>
      </w:tr>
      <w:tr w:rsidR="00922569" w:rsidTr="00922569">
        <w:trPr>
          <w:cantSplit/>
          <w:trHeight w:val="690"/>
        </w:trPr>
        <w:tc>
          <w:tcPr>
            <w:tcW w:w="9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569" w:rsidRDefault="00922569" w:rsidP="00922569">
            <w:pPr>
              <w:jc w:val="center"/>
            </w:pPr>
          </w:p>
        </w:tc>
        <w:tc>
          <w:tcPr>
            <w:tcW w:w="41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569" w:rsidRDefault="00245CC0" w:rsidP="00294B74">
            <w:pPr>
              <w:jc w:val="center"/>
              <w:rPr>
                <w:sz w:val="16"/>
              </w:rPr>
            </w:pPr>
            <w:r>
              <w:t xml:space="preserve">Organizacja i funkcjonowanie systemu ochrony informacji niejawnych (w)                      dr hab. S. </w:t>
            </w:r>
            <w:proofErr w:type="spellStart"/>
            <w:r>
              <w:t>Topolewski</w:t>
            </w:r>
            <w:proofErr w:type="spellEnd"/>
            <w:r>
              <w:t>, prof. uczelni  1</w:t>
            </w:r>
            <w:r w:rsidR="00294B74">
              <w:t>6</w:t>
            </w:r>
            <w:r>
              <w:t>.</w:t>
            </w:r>
            <w:r w:rsidR="00294B74">
              <w:t>15</w:t>
            </w:r>
            <w:r>
              <w:t xml:space="preserve"> – 1</w:t>
            </w:r>
            <w:r w:rsidR="00294B74">
              <w:t>7</w:t>
            </w:r>
            <w:r>
              <w:t>.</w:t>
            </w:r>
            <w:r w:rsidR="00294B74">
              <w:t>4</w:t>
            </w:r>
            <w:r>
              <w:t xml:space="preserve">5 (3 godz.)                                    </w:t>
            </w:r>
            <w:r w:rsidR="00961EEB" w:rsidRPr="0028348D">
              <w:rPr>
                <w:b/>
              </w:rPr>
              <w:t xml:space="preserve"> WNS s. </w:t>
            </w:r>
            <w:r w:rsidR="00961EEB">
              <w:rPr>
                <w:b/>
              </w:rPr>
              <w:t>1.15</w:t>
            </w:r>
          </w:p>
        </w:tc>
      </w:tr>
      <w:tr w:rsidR="00922569" w:rsidTr="00922569">
        <w:trPr>
          <w:cantSplit/>
          <w:trHeight w:val="660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2569" w:rsidRDefault="00922569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17-18</w:t>
            </w: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  <w:tc>
          <w:tcPr>
            <w:tcW w:w="41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</w:tr>
      <w:tr w:rsidR="00922569" w:rsidTr="00922569">
        <w:trPr>
          <w:cantSplit/>
          <w:trHeight w:val="225"/>
        </w:trPr>
        <w:tc>
          <w:tcPr>
            <w:tcW w:w="93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  <w:tc>
          <w:tcPr>
            <w:tcW w:w="4115" w:type="dxa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569" w:rsidRDefault="00922569" w:rsidP="00922569">
            <w:pPr>
              <w:jc w:val="center"/>
            </w:pPr>
          </w:p>
        </w:tc>
      </w:tr>
      <w:tr w:rsidR="00AB0838" w:rsidTr="00922569">
        <w:trPr>
          <w:cantSplit/>
          <w:trHeight w:val="1018"/>
        </w:trPr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0838" w:rsidRDefault="00AB0838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18-19</w:t>
            </w:r>
          </w:p>
        </w:tc>
        <w:tc>
          <w:tcPr>
            <w:tcW w:w="3853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0838" w:rsidRDefault="00AB0838" w:rsidP="00922569">
            <w:pPr>
              <w:jc w:val="center"/>
            </w:pPr>
          </w:p>
        </w:tc>
        <w:tc>
          <w:tcPr>
            <w:tcW w:w="411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0838" w:rsidRDefault="00AB0838" w:rsidP="00922569">
            <w:pPr>
              <w:jc w:val="center"/>
            </w:pPr>
            <w:bookmarkStart w:id="0" w:name="_GoBack"/>
            <w:bookmarkEnd w:id="0"/>
          </w:p>
        </w:tc>
      </w:tr>
      <w:tr w:rsidR="00AB0838" w:rsidTr="00922569">
        <w:trPr>
          <w:cantSplit/>
          <w:trHeight w:val="240"/>
        </w:trPr>
        <w:tc>
          <w:tcPr>
            <w:tcW w:w="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0838" w:rsidRDefault="00AB0838" w:rsidP="00922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19–20</w:t>
            </w:r>
          </w:p>
        </w:tc>
        <w:tc>
          <w:tcPr>
            <w:tcW w:w="3853" w:type="dxa"/>
            <w:gridSpan w:val="2"/>
            <w:tcBorders>
              <w:top w:val="dashed" w:sz="4" w:space="0" w:color="auto"/>
              <w:left w:val="single" w:sz="18" w:space="0" w:color="auto"/>
              <w:bottom w:val="dashed" w:sz="2" w:space="0" w:color="FFFFFF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0838" w:rsidRDefault="00AB0838" w:rsidP="00922569">
            <w:pPr>
              <w:jc w:val="center"/>
            </w:pPr>
          </w:p>
        </w:tc>
        <w:tc>
          <w:tcPr>
            <w:tcW w:w="4115" w:type="dxa"/>
            <w:tcBorders>
              <w:top w:val="dashed" w:sz="4" w:space="0" w:color="auto"/>
              <w:left w:val="single" w:sz="8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AB0838" w:rsidRDefault="00AB0838" w:rsidP="00922569">
            <w:pPr>
              <w:jc w:val="center"/>
            </w:pPr>
          </w:p>
        </w:tc>
      </w:tr>
      <w:tr w:rsidR="005F3301" w:rsidTr="00922569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5F3301" w:rsidRDefault="005F3301" w:rsidP="00922569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dashed" w:sz="2" w:space="0" w:color="FFFFFF"/>
              <w:left w:val="single" w:sz="18" w:space="0" w:color="auto"/>
              <w:bottom w:val="dashed" w:sz="2" w:space="0" w:color="FFFFFF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01" w:rsidRDefault="005F3301" w:rsidP="00922569">
            <w:pPr>
              <w:jc w:val="center"/>
            </w:pPr>
          </w:p>
        </w:tc>
        <w:tc>
          <w:tcPr>
            <w:tcW w:w="4115" w:type="dxa"/>
            <w:tcBorders>
              <w:top w:val="dashed" w:sz="2" w:space="0" w:color="FFFFFF"/>
              <w:left w:val="single" w:sz="2" w:space="0" w:color="000000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01" w:rsidRDefault="005F3301" w:rsidP="00922569">
            <w:pPr>
              <w:jc w:val="center"/>
            </w:pPr>
          </w:p>
        </w:tc>
      </w:tr>
      <w:tr w:rsidR="005F3301" w:rsidTr="00922569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5F3301" w:rsidRDefault="005F3301" w:rsidP="00922569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dashed" w:sz="2" w:space="0" w:color="FFFFFF"/>
              <w:left w:val="single" w:sz="18" w:space="0" w:color="auto"/>
              <w:bottom w:val="dashed" w:sz="2" w:space="0" w:color="FFFFFF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01" w:rsidRDefault="005F3301" w:rsidP="00922569">
            <w:pPr>
              <w:jc w:val="center"/>
            </w:pPr>
          </w:p>
        </w:tc>
        <w:tc>
          <w:tcPr>
            <w:tcW w:w="4115" w:type="dxa"/>
            <w:tcBorders>
              <w:top w:val="dashed" w:sz="2" w:space="0" w:color="FFFFFF"/>
              <w:left w:val="single" w:sz="2" w:space="0" w:color="000000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01" w:rsidRDefault="005F3301" w:rsidP="00922569">
            <w:pPr>
              <w:jc w:val="center"/>
            </w:pPr>
          </w:p>
        </w:tc>
      </w:tr>
      <w:tr w:rsidR="005F3301" w:rsidTr="00922569">
        <w:trPr>
          <w:cantSplit/>
          <w:trHeight w:val="140"/>
        </w:trPr>
        <w:tc>
          <w:tcPr>
            <w:tcW w:w="93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5F3301" w:rsidRDefault="005F3301" w:rsidP="00922569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dashed" w:sz="2" w:space="0" w:color="FFFFFF"/>
              <w:left w:val="single" w:sz="18" w:space="0" w:color="auto"/>
              <w:bottom w:val="single" w:sz="12" w:space="0" w:color="333333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01" w:rsidRDefault="005F3301" w:rsidP="00922569"/>
        </w:tc>
        <w:tc>
          <w:tcPr>
            <w:tcW w:w="4115" w:type="dxa"/>
            <w:tcBorders>
              <w:top w:val="dashed" w:sz="2" w:space="0" w:color="FFFFFF"/>
              <w:left w:val="single" w:sz="2" w:space="0" w:color="000000"/>
              <w:bottom w:val="single" w:sz="12" w:space="0" w:color="333333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01" w:rsidRDefault="005F3301" w:rsidP="00922569">
            <w:pPr>
              <w:jc w:val="center"/>
            </w:pPr>
          </w:p>
        </w:tc>
      </w:tr>
    </w:tbl>
    <w:p w:rsidR="00A1032B" w:rsidRDefault="00961EEB" w:rsidP="002B47B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1032B" w:rsidSect="00F279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3844"/>
    <w:rsid w:val="00002365"/>
    <w:rsid w:val="00020C26"/>
    <w:rsid w:val="00037A13"/>
    <w:rsid w:val="000610EE"/>
    <w:rsid w:val="000B34B0"/>
    <w:rsid w:val="000B5441"/>
    <w:rsid w:val="000F11B4"/>
    <w:rsid w:val="000F1B53"/>
    <w:rsid w:val="000F2B15"/>
    <w:rsid w:val="001171A7"/>
    <w:rsid w:val="00117C23"/>
    <w:rsid w:val="00125FE4"/>
    <w:rsid w:val="00144397"/>
    <w:rsid w:val="0015100E"/>
    <w:rsid w:val="00171FAD"/>
    <w:rsid w:val="001A67D3"/>
    <w:rsid w:val="001B5A76"/>
    <w:rsid w:val="001B73EB"/>
    <w:rsid w:val="0021219B"/>
    <w:rsid w:val="0021326F"/>
    <w:rsid w:val="00221E56"/>
    <w:rsid w:val="00237768"/>
    <w:rsid w:val="00245CC0"/>
    <w:rsid w:val="00256561"/>
    <w:rsid w:val="00270528"/>
    <w:rsid w:val="00272370"/>
    <w:rsid w:val="0028348D"/>
    <w:rsid w:val="00294B74"/>
    <w:rsid w:val="002B47BE"/>
    <w:rsid w:val="002E6518"/>
    <w:rsid w:val="002E73E1"/>
    <w:rsid w:val="002F2557"/>
    <w:rsid w:val="002F79F9"/>
    <w:rsid w:val="00301A53"/>
    <w:rsid w:val="003151ED"/>
    <w:rsid w:val="00362C7F"/>
    <w:rsid w:val="003647EF"/>
    <w:rsid w:val="003C2ED3"/>
    <w:rsid w:val="003E1761"/>
    <w:rsid w:val="004610F2"/>
    <w:rsid w:val="00464223"/>
    <w:rsid w:val="00485640"/>
    <w:rsid w:val="00494040"/>
    <w:rsid w:val="004C34D2"/>
    <w:rsid w:val="004C52B5"/>
    <w:rsid w:val="004C6AD8"/>
    <w:rsid w:val="004F3EEE"/>
    <w:rsid w:val="005363A5"/>
    <w:rsid w:val="00542B4D"/>
    <w:rsid w:val="00561D7D"/>
    <w:rsid w:val="005A56A8"/>
    <w:rsid w:val="005F3301"/>
    <w:rsid w:val="006107ED"/>
    <w:rsid w:val="0061227D"/>
    <w:rsid w:val="00613844"/>
    <w:rsid w:val="00621991"/>
    <w:rsid w:val="006554C4"/>
    <w:rsid w:val="006A168B"/>
    <w:rsid w:val="006E6D02"/>
    <w:rsid w:val="007134D6"/>
    <w:rsid w:val="007472AB"/>
    <w:rsid w:val="00771D92"/>
    <w:rsid w:val="007723E6"/>
    <w:rsid w:val="00776889"/>
    <w:rsid w:val="007F3A96"/>
    <w:rsid w:val="00801A59"/>
    <w:rsid w:val="00804BDC"/>
    <w:rsid w:val="0083067E"/>
    <w:rsid w:val="00834D27"/>
    <w:rsid w:val="00854006"/>
    <w:rsid w:val="008600C9"/>
    <w:rsid w:val="008A4033"/>
    <w:rsid w:val="008B0C0B"/>
    <w:rsid w:val="008C2B47"/>
    <w:rsid w:val="008C4E8D"/>
    <w:rsid w:val="00916885"/>
    <w:rsid w:val="00922569"/>
    <w:rsid w:val="00934657"/>
    <w:rsid w:val="00961EEB"/>
    <w:rsid w:val="0096678E"/>
    <w:rsid w:val="009858A2"/>
    <w:rsid w:val="009B57E2"/>
    <w:rsid w:val="009E5A59"/>
    <w:rsid w:val="00A1032B"/>
    <w:rsid w:val="00A2774A"/>
    <w:rsid w:val="00A33B3A"/>
    <w:rsid w:val="00A36633"/>
    <w:rsid w:val="00A9508B"/>
    <w:rsid w:val="00AB0838"/>
    <w:rsid w:val="00AD3A1B"/>
    <w:rsid w:val="00AD6CE7"/>
    <w:rsid w:val="00B01297"/>
    <w:rsid w:val="00B203D0"/>
    <w:rsid w:val="00B445BC"/>
    <w:rsid w:val="00B537CC"/>
    <w:rsid w:val="00B57B17"/>
    <w:rsid w:val="00B62BEB"/>
    <w:rsid w:val="00B702F8"/>
    <w:rsid w:val="00BB4F20"/>
    <w:rsid w:val="00BD07E9"/>
    <w:rsid w:val="00BD6279"/>
    <w:rsid w:val="00BD6472"/>
    <w:rsid w:val="00C625B5"/>
    <w:rsid w:val="00C75251"/>
    <w:rsid w:val="00C842F4"/>
    <w:rsid w:val="00CA4BDF"/>
    <w:rsid w:val="00CA7477"/>
    <w:rsid w:val="00CE0CAC"/>
    <w:rsid w:val="00D078F4"/>
    <w:rsid w:val="00D1155C"/>
    <w:rsid w:val="00D3373A"/>
    <w:rsid w:val="00D429BD"/>
    <w:rsid w:val="00D772DD"/>
    <w:rsid w:val="00D9280F"/>
    <w:rsid w:val="00D93D9F"/>
    <w:rsid w:val="00DB1DF6"/>
    <w:rsid w:val="00DD6D90"/>
    <w:rsid w:val="00DF167C"/>
    <w:rsid w:val="00E0357E"/>
    <w:rsid w:val="00E23380"/>
    <w:rsid w:val="00E27A7B"/>
    <w:rsid w:val="00E4361A"/>
    <w:rsid w:val="00E77F5F"/>
    <w:rsid w:val="00E9038D"/>
    <w:rsid w:val="00E94D40"/>
    <w:rsid w:val="00ED3B30"/>
    <w:rsid w:val="00F11187"/>
    <w:rsid w:val="00F13C12"/>
    <w:rsid w:val="00F25D16"/>
    <w:rsid w:val="00F2794A"/>
    <w:rsid w:val="00F33D7E"/>
    <w:rsid w:val="00F67526"/>
    <w:rsid w:val="00F81F8A"/>
    <w:rsid w:val="00FA1CA7"/>
    <w:rsid w:val="00FB4784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pracownik</cp:lastModifiedBy>
  <cp:revision>122</cp:revision>
  <dcterms:created xsi:type="dcterms:W3CDTF">2015-11-06T10:30:00Z</dcterms:created>
  <dcterms:modified xsi:type="dcterms:W3CDTF">2025-11-21T09:56:00Z</dcterms:modified>
</cp:coreProperties>
</file>